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FC85" w14:textId="5069586C"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07BB7727" w14:textId="4B3CD191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1104129" w14:textId="789DDB52" w:rsidR="003534B7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Je-li kupující spotřebitelem má právo v případě, že objednal zboží prostřednictvím e-shopu společnosti </w:t>
      </w:r>
      <w:r w:rsidR="00BE3EF8">
        <w:rPr>
          <w:rFonts w:asciiTheme="minorHAnsi" w:hAnsiTheme="minorHAnsi" w:cstheme="minorBidi"/>
          <w:b/>
          <w:bCs/>
          <w:sz w:val="20"/>
          <w:szCs w:val="20"/>
        </w:rPr>
        <w:t>MŇAMKY U ZOE</w:t>
      </w:r>
      <w:r w:rsidRPr="65D8E472">
        <w:rPr>
          <w:rFonts w:ascii="Calibri" w:eastAsia="Calibri" w:hAnsi="Calibri" w:cs="Calibri"/>
          <w:sz w:val="20"/>
          <w:szCs w:val="20"/>
        </w:rPr>
        <w:t xml:space="preserve"> („</w:t>
      </w:r>
      <w:r w:rsidRPr="65D8E472">
        <w:rPr>
          <w:rFonts w:ascii="Calibri" w:eastAsia="Calibri" w:hAnsi="Calibri" w:cs="Calibri"/>
          <w:b/>
          <w:bCs/>
          <w:sz w:val="20"/>
          <w:szCs w:val="20"/>
        </w:rPr>
        <w:t>Společnost</w:t>
      </w:r>
      <w:r w:rsidRPr="65D8E472">
        <w:rPr>
          <w:rFonts w:ascii="Calibri" w:eastAsia="Calibri" w:hAnsi="Calibri" w:cs="Calibri"/>
          <w:sz w:val="20"/>
          <w:szCs w:val="20"/>
        </w:rPr>
        <w:t xml:space="preserve">“) nebo jiného prostředku komunikace na dálku, mimo případy uvedené v § 1837 zák. č. 89/2012 Sb., občanský zákoník, ve znění pozdějších předpisů odstoupit od již uzavřené kupní smlouvy do 14 dnů </w:t>
      </w:r>
      <w:r w:rsidRPr="65D8E472">
        <w:rPr>
          <w:rFonts w:asciiTheme="minorHAnsi" w:hAnsiTheme="minorHAnsi" w:cstheme="minorBidi"/>
          <w:sz w:val="20"/>
          <w:szCs w:val="20"/>
        </w:rPr>
        <w:t xml:space="preserve">ode dne </w:t>
      </w:r>
      <w:r>
        <w:rPr>
          <w:rFonts w:asciiTheme="minorHAnsi" w:hAnsiTheme="minorHAnsi" w:cstheme="minorBidi"/>
          <w:sz w:val="20"/>
          <w:szCs w:val="20"/>
        </w:rPr>
        <w:t>uzavření smlouvy, resp. pokud se jedná o koupi zboží, pak do čtrnácti dnů od jeho převzetí</w:t>
      </w:r>
      <w:r w:rsidRPr="65D8E472">
        <w:rPr>
          <w:rFonts w:asciiTheme="minorHAnsi" w:hAnsiTheme="minorHAnsi" w:cstheme="minorBidi"/>
          <w:sz w:val="20"/>
          <w:szCs w:val="20"/>
        </w:rPr>
        <w:t>.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smlouvy</w:t>
      </w:r>
      <w:r w:rsidRPr="65D8E472">
        <w:rPr>
          <w:rFonts w:asciiTheme="minorHAnsi" w:hAnsiTheme="minorHAnsi" w:cstheme="minorBidi"/>
          <w:sz w:val="20"/>
          <w:szCs w:val="20"/>
        </w:rPr>
        <w:t xml:space="preserve">, jejímž předmětem je několik </w:t>
      </w:r>
      <w:r>
        <w:rPr>
          <w:rFonts w:asciiTheme="minorHAnsi" w:hAnsiTheme="minorHAnsi" w:cstheme="minorBidi"/>
          <w:sz w:val="20"/>
          <w:szCs w:val="20"/>
        </w:rPr>
        <w:t>kusů</w:t>
      </w:r>
      <w:r w:rsidRPr="65D8E472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 xml:space="preserve">boží nebo dodání několika částí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boží, začíná tato lhůta běžet až dnem dodání poslední</w:t>
      </w:r>
      <w:r>
        <w:rPr>
          <w:rFonts w:asciiTheme="minorHAnsi" w:hAnsiTheme="minorHAnsi" w:cstheme="minorBidi"/>
          <w:sz w:val="20"/>
          <w:szCs w:val="20"/>
        </w:rPr>
        <w:t>ho kusu nebo</w:t>
      </w:r>
      <w:r w:rsidRPr="65D8E472">
        <w:rPr>
          <w:rFonts w:asciiTheme="minorHAnsi" w:hAnsiTheme="minorHAnsi" w:cstheme="minorBidi"/>
          <w:sz w:val="20"/>
          <w:szCs w:val="20"/>
        </w:rPr>
        <w:t xml:space="preserve"> části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boží, a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smlouvy</w:t>
      </w:r>
      <w:r w:rsidRPr="65D8E472">
        <w:rPr>
          <w:rFonts w:asciiTheme="minorHAnsi" w:hAnsiTheme="minorHAnsi" w:cstheme="minorBidi"/>
          <w:sz w:val="20"/>
          <w:szCs w:val="20"/>
        </w:rPr>
        <w:t xml:space="preserve">, na </w:t>
      </w:r>
      <w:proofErr w:type="gramStart"/>
      <w:r w:rsidRPr="65D8E472">
        <w:rPr>
          <w:rFonts w:asciiTheme="minorHAnsi" w:hAnsiTheme="minorHAnsi" w:cstheme="minorBidi"/>
          <w:sz w:val="20"/>
          <w:szCs w:val="20"/>
        </w:rPr>
        <w:t>základě</w:t>
      </w:r>
      <w:proofErr w:type="gramEnd"/>
      <w:r w:rsidRPr="65D8E472">
        <w:rPr>
          <w:rFonts w:asciiTheme="minorHAnsi" w:hAnsiTheme="minorHAnsi" w:cstheme="minorBidi"/>
          <w:sz w:val="20"/>
          <w:szCs w:val="20"/>
        </w:rPr>
        <w:t xml:space="preserve"> které </w:t>
      </w:r>
      <w:r>
        <w:rPr>
          <w:rFonts w:asciiTheme="minorHAnsi" w:hAnsiTheme="minorHAnsi" w:cstheme="minorBidi"/>
          <w:sz w:val="20"/>
          <w:szCs w:val="20"/>
        </w:rPr>
        <w:t>má být</w:t>
      </w:r>
      <w:r w:rsidRPr="65D8E472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 dodáv</w:t>
      </w:r>
      <w:r>
        <w:rPr>
          <w:rFonts w:asciiTheme="minorHAnsi" w:hAnsiTheme="minorHAnsi" w:cstheme="minorBidi"/>
          <w:sz w:val="20"/>
          <w:szCs w:val="20"/>
        </w:rPr>
        <w:t>áno</w:t>
      </w:r>
      <w:r w:rsidRPr="65D8E472">
        <w:rPr>
          <w:rFonts w:asciiTheme="minorHAnsi" w:hAnsiTheme="minorHAnsi" w:cstheme="minorBidi"/>
          <w:sz w:val="20"/>
          <w:szCs w:val="20"/>
        </w:rPr>
        <w:t xml:space="preserve"> pravidelně a opakovaně, ode dne dodání první dodávky</w:t>
      </w:r>
      <w:r>
        <w:rPr>
          <w:rFonts w:asciiTheme="minorHAnsi" w:hAnsiTheme="minorHAnsi" w:cstheme="minorBidi"/>
          <w:sz w:val="20"/>
          <w:szCs w:val="20"/>
        </w:rPr>
        <w:t>.</w:t>
      </w:r>
    </w:p>
    <w:p w14:paraId="47A0BDFA" w14:textId="77777777" w:rsidR="003534B7" w:rsidRPr="000838D0" w:rsidRDefault="003534B7" w:rsidP="003534B7">
      <w:pPr>
        <w:spacing w:after="200" w:line="300" w:lineRule="auto"/>
        <w:jc w:val="both"/>
        <w:rPr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Toto odstoupení oznámí kupující Společnosti písemně na adresu provozovny Společnosti nebo elektronicky na e-mail uvedený na vzorovém formuláři. </w:t>
      </w:r>
    </w:p>
    <w:p w14:paraId="7CA4F1DD" w14:textId="77777777" w:rsidR="003534B7" w:rsidRPr="000838D0" w:rsidRDefault="003534B7" w:rsidP="003534B7">
      <w:pPr>
        <w:spacing w:after="200" w:line="300" w:lineRule="auto"/>
        <w:jc w:val="both"/>
        <w:rPr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Odstoupí-li kupující, který je spotřebitelem, od kupní smlouvy, zašle nebo předá Společnosti bez zbytečného odkladu, nejpozději do 14 dnů od odstoupení od kupní smlouvy, zboží, které od ní obdržel. </w:t>
      </w:r>
    </w:p>
    <w:p w14:paraId="5EDFA784" w14:textId="4D4D3548" w:rsidR="003534B7" w:rsidRPr="000838D0" w:rsidRDefault="003534B7" w:rsidP="003534B7">
      <w:pPr>
        <w:spacing w:after="200" w:line="300" w:lineRule="auto"/>
        <w:jc w:val="both"/>
        <w:rPr>
          <w:spacing w:val="2"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Odstoupí-li kupující, který je spotřebitelem, od kupní smlouvy, vrátí mu Společnost bez zbytečného odkladu, nejpozději do 14 dnů od odstoupení od kupní </w:t>
      </w:r>
      <w:proofErr w:type="gramStart"/>
      <w:r w:rsidRPr="65D8E472">
        <w:rPr>
          <w:rFonts w:ascii="Calibri" w:eastAsia="Calibri" w:hAnsi="Calibri" w:cs="Calibri"/>
          <w:sz w:val="20"/>
          <w:szCs w:val="20"/>
        </w:rPr>
        <w:t>smlouvy,  peněžní</w:t>
      </w:r>
      <w:proofErr w:type="gramEnd"/>
      <w:r w:rsidRPr="65D8E472">
        <w:rPr>
          <w:rFonts w:ascii="Calibri" w:eastAsia="Calibri" w:hAnsi="Calibri" w:cs="Calibri"/>
          <w:sz w:val="20"/>
          <w:szCs w:val="20"/>
        </w:rPr>
        <w:t xml:space="preserve"> prostředky (kupní cenu dodaného zboží) </w:t>
      </w:r>
      <w:r w:rsidR="00BE3EF8">
        <w:rPr>
          <w:rFonts w:ascii="Calibri" w:eastAsia="Calibri" w:hAnsi="Calibri" w:cs="Calibri"/>
          <w:sz w:val="20"/>
          <w:szCs w:val="20"/>
        </w:rPr>
        <w:t>bez nákladu za doručení</w:t>
      </w:r>
      <w:r w:rsidRPr="65D8E472">
        <w:rPr>
          <w:rFonts w:ascii="Calibri" w:eastAsia="Calibri" w:hAnsi="Calibri" w:cs="Calibri"/>
          <w:sz w:val="20"/>
          <w:szCs w:val="20"/>
        </w:rPr>
        <w:t xml:space="preserve">, které od něho na základě kupní smlouvy přijala, stejným způsobem. Společnost není povinna vrátit přijaté peněžní prostředky kupujícímu dříve, než zboží </w:t>
      </w:r>
      <w:r>
        <w:rPr>
          <w:rFonts w:ascii="Calibri" w:eastAsia="Calibri" w:hAnsi="Calibri" w:cs="Calibri"/>
          <w:sz w:val="20"/>
          <w:szCs w:val="20"/>
        </w:rPr>
        <w:t xml:space="preserve">obdrží zpět </w:t>
      </w:r>
      <w:r w:rsidRPr="65D8E472">
        <w:rPr>
          <w:rFonts w:ascii="Calibri" w:eastAsia="Calibri" w:hAnsi="Calibri" w:cs="Calibri"/>
          <w:sz w:val="20"/>
          <w:szCs w:val="20"/>
        </w:rPr>
        <w:t xml:space="preserve">nebo </w:t>
      </w:r>
      <w:r>
        <w:rPr>
          <w:rFonts w:ascii="Calibri" w:eastAsia="Calibri" w:hAnsi="Calibri" w:cs="Calibri"/>
          <w:sz w:val="20"/>
          <w:szCs w:val="20"/>
        </w:rPr>
        <w:t xml:space="preserve">než kupující </w:t>
      </w:r>
      <w:r w:rsidRPr="65D8E472">
        <w:rPr>
          <w:rFonts w:ascii="Calibri" w:eastAsia="Calibri" w:hAnsi="Calibri" w:cs="Calibri"/>
          <w:sz w:val="20"/>
          <w:szCs w:val="20"/>
        </w:rPr>
        <w:t>prokáže, že zboží Společnosti odeslal.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452A5316" w14:textId="77777777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24E8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3534B7"/>
    <w:rsid w:val="00677F13"/>
    <w:rsid w:val="00BE3EF8"/>
    <w:rsid w:val="00E10FB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Renáta Katolická</cp:lastModifiedBy>
  <cp:revision>2</cp:revision>
  <dcterms:created xsi:type="dcterms:W3CDTF">2025-01-31T12:38:00Z</dcterms:created>
  <dcterms:modified xsi:type="dcterms:W3CDTF">2025-01-31T12:38:00Z</dcterms:modified>
</cp:coreProperties>
</file>